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19D7B" w14:textId="51BD6965" w:rsidR="00592313" w:rsidRPr="00592313" w:rsidRDefault="00592313" w:rsidP="00592313">
      <w:pPr>
        <w:pStyle w:val="p1"/>
        <w:rPr>
          <w:rFonts w:ascii="Arial" w:hAnsi="Arial" w:cs="Arial"/>
          <w:color w:val="156082" w:themeColor="accent1"/>
          <w:sz w:val="36"/>
          <w:szCs w:val="36"/>
        </w:rPr>
      </w:pPr>
      <w:r w:rsidRPr="00592313">
        <w:rPr>
          <w:rFonts w:ascii="Arial" w:hAnsi="Arial" w:cs="Arial"/>
          <w:b/>
          <w:bCs/>
          <w:color w:val="156082" w:themeColor="accent1"/>
          <w:sz w:val="36"/>
          <w:szCs w:val="36"/>
        </w:rPr>
        <w:t>We Can’t Change Others, We Can Only Change Ourselves</w:t>
      </w:r>
    </w:p>
    <w:p w14:paraId="3A48EB14" w14:textId="77777777" w:rsidR="00592313" w:rsidRDefault="00592313" w:rsidP="00592313">
      <w:pPr>
        <w:pStyle w:val="p3"/>
        <w:rPr>
          <w:rFonts w:ascii="Arial" w:hAnsi="Arial" w:cs="Arial"/>
          <w:sz w:val="28"/>
          <w:szCs w:val="28"/>
        </w:rPr>
      </w:pPr>
      <w:r w:rsidRPr="00592313">
        <w:rPr>
          <w:rFonts w:ascii="Arial" w:hAnsi="Arial" w:cs="Arial"/>
          <w:sz w:val="28"/>
          <w:szCs w:val="28"/>
        </w:rPr>
        <w:t xml:space="preserve">One of the hardest truths to accept in life is this: we can’t change other people. </w:t>
      </w:r>
    </w:p>
    <w:p w14:paraId="689F51F5" w14:textId="02ACCD34" w:rsidR="00592313" w:rsidRDefault="00592313" w:rsidP="00592313">
      <w:pPr>
        <w:pStyle w:val="p3"/>
        <w:rPr>
          <w:rFonts w:ascii="Arial" w:hAnsi="Arial" w:cs="Arial"/>
          <w:sz w:val="28"/>
          <w:szCs w:val="28"/>
        </w:rPr>
      </w:pPr>
      <w:r w:rsidRPr="00592313">
        <w:rPr>
          <w:rFonts w:ascii="Arial" w:hAnsi="Arial" w:cs="Arial"/>
          <w:sz w:val="28"/>
          <w:szCs w:val="28"/>
        </w:rPr>
        <w:t xml:space="preserve">No matter how much we love them, want the best for them, or believe we know what they need, the power to change rests entirely in their own hands. </w:t>
      </w:r>
    </w:p>
    <w:p w14:paraId="6B876417" w14:textId="7544B9F8" w:rsidR="00592313" w:rsidRPr="00592313" w:rsidRDefault="00592313" w:rsidP="00592313">
      <w:pPr>
        <w:pStyle w:val="p3"/>
        <w:rPr>
          <w:rFonts w:ascii="Arial" w:hAnsi="Arial" w:cs="Arial"/>
          <w:sz w:val="28"/>
          <w:szCs w:val="28"/>
        </w:rPr>
      </w:pPr>
      <w:r w:rsidRPr="00592313">
        <w:rPr>
          <w:rFonts w:ascii="Arial" w:hAnsi="Arial" w:cs="Arial"/>
          <w:sz w:val="28"/>
          <w:szCs w:val="28"/>
        </w:rPr>
        <w:t>This can be a painful realization, especially when we witness someone we care about making choices that cause them—or us—harm. But it’s also a deeply liberating truth, because it reminds us where our true agency lies: within ourselves.</w:t>
      </w:r>
    </w:p>
    <w:p w14:paraId="0D12BAE2" w14:textId="77777777" w:rsidR="00592313" w:rsidRDefault="00592313" w:rsidP="00592313">
      <w:pPr>
        <w:pStyle w:val="p3"/>
        <w:rPr>
          <w:rFonts w:ascii="Arial" w:hAnsi="Arial" w:cs="Arial"/>
          <w:sz w:val="28"/>
          <w:szCs w:val="28"/>
        </w:rPr>
      </w:pPr>
      <w:r w:rsidRPr="00592313">
        <w:rPr>
          <w:rFonts w:ascii="Arial" w:hAnsi="Arial" w:cs="Arial"/>
          <w:sz w:val="28"/>
          <w:szCs w:val="28"/>
        </w:rPr>
        <w:t xml:space="preserve">Trying to change someone else is often an act of control, even if it’s masked by concern or good intentions. It assumes that we know what’s right for them, and that they need to become something different in order to meet our standards or values. </w:t>
      </w:r>
    </w:p>
    <w:p w14:paraId="5E519752" w14:textId="43180F60" w:rsidR="00592313" w:rsidRPr="00592313" w:rsidRDefault="00592313" w:rsidP="00592313">
      <w:pPr>
        <w:pStyle w:val="p3"/>
        <w:rPr>
          <w:rFonts w:ascii="Arial" w:hAnsi="Arial" w:cs="Arial"/>
          <w:sz w:val="28"/>
          <w:szCs w:val="28"/>
        </w:rPr>
      </w:pPr>
      <w:r w:rsidRPr="00592313">
        <w:rPr>
          <w:rFonts w:ascii="Arial" w:hAnsi="Arial" w:cs="Arial"/>
          <w:sz w:val="28"/>
          <w:szCs w:val="28"/>
        </w:rPr>
        <w:t>But people resist change when it’s imposed from the outside. Real growth only happens when it arises from within, when someone is ready and willing to evolve on their own terms.</w:t>
      </w:r>
    </w:p>
    <w:p w14:paraId="40BF4044" w14:textId="77777777" w:rsidR="00592313" w:rsidRDefault="00592313" w:rsidP="00592313">
      <w:pPr>
        <w:pStyle w:val="p3"/>
        <w:rPr>
          <w:rFonts w:ascii="Arial" w:hAnsi="Arial" w:cs="Arial"/>
          <w:sz w:val="28"/>
          <w:szCs w:val="28"/>
        </w:rPr>
      </w:pPr>
      <w:r w:rsidRPr="00592313">
        <w:rPr>
          <w:rFonts w:ascii="Arial" w:hAnsi="Arial" w:cs="Arial"/>
          <w:sz w:val="28"/>
          <w:szCs w:val="28"/>
        </w:rPr>
        <w:t xml:space="preserve">This doesn’t mean we should stay silent when harm is being done or let boundaries be crossed. On the contrary, knowing we can’t change others makes it even more important that we take full responsibility for how we respond. </w:t>
      </w:r>
    </w:p>
    <w:p w14:paraId="6B038FB4" w14:textId="77777777" w:rsidR="00592313" w:rsidRDefault="00592313" w:rsidP="00592313">
      <w:pPr>
        <w:pStyle w:val="p3"/>
        <w:rPr>
          <w:rFonts w:ascii="Arial" w:hAnsi="Arial" w:cs="Arial"/>
          <w:sz w:val="28"/>
          <w:szCs w:val="28"/>
        </w:rPr>
      </w:pPr>
      <w:r w:rsidRPr="00592313">
        <w:rPr>
          <w:rFonts w:ascii="Arial" w:hAnsi="Arial" w:cs="Arial"/>
          <w:sz w:val="28"/>
          <w:szCs w:val="28"/>
        </w:rPr>
        <w:t xml:space="preserve">We can’t make someone kinder, but we can choose whether we continue to engage with them. </w:t>
      </w:r>
    </w:p>
    <w:p w14:paraId="22455530" w14:textId="3F70F213" w:rsidR="00592313" w:rsidRPr="00592313" w:rsidRDefault="00592313" w:rsidP="00592313">
      <w:pPr>
        <w:pStyle w:val="p3"/>
        <w:rPr>
          <w:rFonts w:ascii="Arial" w:hAnsi="Arial" w:cs="Arial"/>
          <w:sz w:val="28"/>
          <w:szCs w:val="28"/>
        </w:rPr>
      </w:pPr>
      <w:r w:rsidRPr="00592313">
        <w:rPr>
          <w:rFonts w:ascii="Arial" w:hAnsi="Arial" w:cs="Arial"/>
          <w:sz w:val="28"/>
          <w:szCs w:val="28"/>
        </w:rPr>
        <w:t>We can’t force someone to take accountability, but we can walk away from a cycle of blame. In this way, focusing on our own responses is not weakness—it is the foundation of emotional maturity and self-respect.</w:t>
      </w:r>
    </w:p>
    <w:p w14:paraId="2745BE15" w14:textId="77777777" w:rsidR="00592313" w:rsidRDefault="00592313" w:rsidP="00592313">
      <w:pPr>
        <w:pStyle w:val="p3"/>
        <w:rPr>
          <w:rFonts w:ascii="Arial" w:hAnsi="Arial" w:cs="Arial"/>
          <w:sz w:val="28"/>
          <w:szCs w:val="28"/>
        </w:rPr>
      </w:pPr>
      <w:r w:rsidRPr="00592313">
        <w:rPr>
          <w:rFonts w:ascii="Arial" w:hAnsi="Arial" w:cs="Arial"/>
          <w:sz w:val="28"/>
          <w:szCs w:val="28"/>
        </w:rPr>
        <w:t xml:space="preserve">Changing ourselves doesn’t mean becoming passive or indifferent. It means asking: How do I want to show up in this situation? What values do I want to embody? What do I need in order to feel safe, grounded, or whole? </w:t>
      </w:r>
    </w:p>
    <w:p w14:paraId="6291B821" w14:textId="77777777" w:rsidR="00592313" w:rsidRDefault="00592313" w:rsidP="00592313">
      <w:pPr>
        <w:pStyle w:val="p3"/>
        <w:rPr>
          <w:rFonts w:ascii="Arial" w:hAnsi="Arial" w:cs="Arial"/>
          <w:sz w:val="28"/>
          <w:szCs w:val="28"/>
        </w:rPr>
      </w:pPr>
      <w:r w:rsidRPr="00592313">
        <w:rPr>
          <w:rFonts w:ascii="Arial" w:hAnsi="Arial" w:cs="Arial"/>
          <w:sz w:val="28"/>
          <w:szCs w:val="28"/>
        </w:rPr>
        <w:t xml:space="preserve">When we turn inward, we reclaim our power—not over others, but over our own choices, actions, and reactions. </w:t>
      </w:r>
    </w:p>
    <w:p w14:paraId="6B6F1147" w14:textId="3999F67C" w:rsidR="00592313" w:rsidRPr="00592313" w:rsidRDefault="00592313" w:rsidP="00592313">
      <w:pPr>
        <w:pStyle w:val="p3"/>
        <w:rPr>
          <w:rFonts w:ascii="Arial" w:hAnsi="Arial" w:cs="Arial"/>
          <w:sz w:val="28"/>
          <w:szCs w:val="28"/>
        </w:rPr>
      </w:pPr>
      <w:r w:rsidRPr="00592313">
        <w:rPr>
          <w:rFonts w:ascii="Arial" w:hAnsi="Arial" w:cs="Arial"/>
          <w:sz w:val="28"/>
          <w:szCs w:val="28"/>
        </w:rPr>
        <w:lastRenderedPageBreak/>
        <w:t>And often, paradoxically, this shift is what creates the space for real change in a relationship. When someone is no longer being pushed, judged, or manipulated, they may become more open to reflection. But even if they don’t change, we remain rooted in our own truth.</w:t>
      </w:r>
    </w:p>
    <w:p w14:paraId="58BE6E64" w14:textId="77777777" w:rsidR="00592313" w:rsidRDefault="00592313" w:rsidP="00592313">
      <w:pPr>
        <w:pStyle w:val="p3"/>
        <w:rPr>
          <w:rFonts w:ascii="Arial" w:hAnsi="Arial" w:cs="Arial"/>
          <w:sz w:val="28"/>
          <w:szCs w:val="28"/>
        </w:rPr>
      </w:pPr>
      <w:r w:rsidRPr="00592313">
        <w:rPr>
          <w:rFonts w:ascii="Arial" w:hAnsi="Arial" w:cs="Arial"/>
          <w:sz w:val="28"/>
          <w:szCs w:val="28"/>
        </w:rPr>
        <w:t xml:space="preserve">There is great peace in releasing the burden of trying to fix, rescue, or reshape others. We can love people and still accept that they may never become who we wish they would be. </w:t>
      </w:r>
    </w:p>
    <w:p w14:paraId="6CA2DFCF" w14:textId="77777777" w:rsidR="00592313" w:rsidRDefault="00592313" w:rsidP="00592313">
      <w:pPr>
        <w:pStyle w:val="p3"/>
        <w:rPr>
          <w:rFonts w:ascii="Arial" w:hAnsi="Arial" w:cs="Arial"/>
          <w:sz w:val="28"/>
          <w:szCs w:val="28"/>
        </w:rPr>
      </w:pPr>
      <w:r w:rsidRPr="00592313">
        <w:rPr>
          <w:rFonts w:ascii="Arial" w:hAnsi="Arial" w:cs="Arial"/>
          <w:sz w:val="28"/>
          <w:szCs w:val="28"/>
        </w:rPr>
        <w:t xml:space="preserve">We can grieve the loss of certain hopes while choosing to honour our own boundaries and needs. Ultimately, the only person we can ever truly change is ourselves—and that is more than enough. Because when we grow, we influence the world around us. </w:t>
      </w:r>
    </w:p>
    <w:p w14:paraId="7A5E3F2E" w14:textId="1C9DCBDF" w:rsidR="00592313" w:rsidRPr="00592313" w:rsidRDefault="00592313" w:rsidP="00592313">
      <w:pPr>
        <w:pStyle w:val="p3"/>
        <w:rPr>
          <w:rFonts w:ascii="Arial" w:hAnsi="Arial" w:cs="Arial"/>
          <w:sz w:val="28"/>
          <w:szCs w:val="28"/>
        </w:rPr>
      </w:pPr>
      <w:r w:rsidRPr="00592313">
        <w:rPr>
          <w:rFonts w:ascii="Arial" w:hAnsi="Arial" w:cs="Arial"/>
          <w:sz w:val="28"/>
          <w:szCs w:val="28"/>
        </w:rPr>
        <w:t>We model a different way of being. And we cultivate relationships built not on control or expectation, but on mutual respect and self-awareness.</w:t>
      </w:r>
    </w:p>
    <w:p w14:paraId="7A64A786" w14:textId="42B3B0C9" w:rsidR="00EF0967" w:rsidRPr="00592313" w:rsidRDefault="00592313" w:rsidP="00592313">
      <w:pPr>
        <w:pStyle w:val="p3"/>
        <w:rPr>
          <w:rFonts w:ascii="Arial" w:hAnsi="Arial" w:cs="Arial"/>
          <w:sz w:val="28"/>
          <w:szCs w:val="28"/>
        </w:rPr>
      </w:pPr>
      <w:r w:rsidRPr="00592313">
        <w:rPr>
          <w:rFonts w:ascii="Arial" w:hAnsi="Arial" w:cs="Arial"/>
          <w:sz w:val="28"/>
          <w:szCs w:val="28"/>
        </w:rPr>
        <w:t>Letting go of the need to change others is not giving up—it is growing up. It is the beginning of a deeper kind of freedom, one grounded in personal responsibility, compassion, and clarity.</w:t>
      </w:r>
    </w:p>
    <w:sectPr w:rsidR="00EF0967" w:rsidRPr="00592313" w:rsidSect="00EC14A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13"/>
    <w:rsid w:val="00224504"/>
    <w:rsid w:val="00362556"/>
    <w:rsid w:val="00370E4D"/>
    <w:rsid w:val="00592313"/>
    <w:rsid w:val="00AE50C5"/>
    <w:rsid w:val="00EC14AE"/>
    <w:rsid w:val="00EC3457"/>
    <w:rsid w:val="00EC6879"/>
    <w:rsid w:val="00EF09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66C4CFD"/>
  <w15:chartTrackingRefBased/>
  <w15:docId w15:val="{65E087B9-74CC-724C-8DD1-71F09CBD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3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3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3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3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3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3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3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3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3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3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3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3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313"/>
    <w:rPr>
      <w:rFonts w:eastAsiaTheme="majorEastAsia" w:cstheme="majorBidi"/>
      <w:color w:val="272727" w:themeColor="text1" w:themeTint="D8"/>
    </w:rPr>
  </w:style>
  <w:style w:type="paragraph" w:styleId="Title">
    <w:name w:val="Title"/>
    <w:basedOn w:val="Normal"/>
    <w:next w:val="Normal"/>
    <w:link w:val="TitleChar"/>
    <w:uiPriority w:val="10"/>
    <w:qFormat/>
    <w:rsid w:val="005923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3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3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2313"/>
    <w:rPr>
      <w:i/>
      <w:iCs/>
      <w:color w:val="404040" w:themeColor="text1" w:themeTint="BF"/>
    </w:rPr>
  </w:style>
  <w:style w:type="paragraph" w:styleId="ListParagraph">
    <w:name w:val="List Paragraph"/>
    <w:basedOn w:val="Normal"/>
    <w:uiPriority w:val="34"/>
    <w:qFormat/>
    <w:rsid w:val="00592313"/>
    <w:pPr>
      <w:ind w:left="720"/>
      <w:contextualSpacing/>
    </w:pPr>
  </w:style>
  <w:style w:type="character" w:styleId="IntenseEmphasis">
    <w:name w:val="Intense Emphasis"/>
    <w:basedOn w:val="DefaultParagraphFont"/>
    <w:uiPriority w:val="21"/>
    <w:qFormat/>
    <w:rsid w:val="00592313"/>
    <w:rPr>
      <w:i/>
      <w:iCs/>
      <w:color w:val="0F4761" w:themeColor="accent1" w:themeShade="BF"/>
    </w:rPr>
  </w:style>
  <w:style w:type="paragraph" w:styleId="IntenseQuote">
    <w:name w:val="Intense Quote"/>
    <w:basedOn w:val="Normal"/>
    <w:next w:val="Normal"/>
    <w:link w:val="IntenseQuoteChar"/>
    <w:uiPriority w:val="30"/>
    <w:qFormat/>
    <w:rsid w:val="00592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313"/>
    <w:rPr>
      <w:i/>
      <w:iCs/>
      <w:color w:val="0F4761" w:themeColor="accent1" w:themeShade="BF"/>
    </w:rPr>
  </w:style>
  <w:style w:type="character" w:styleId="IntenseReference">
    <w:name w:val="Intense Reference"/>
    <w:basedOn w:val="DefaultParagraphFont"/>
    <w:uiPriority w:val="32"/>
    <w:qFormat/>
    <w:rsid w:val="00592313"/>
    <w:rPr>
      <w:b/>
      <w:bCs/>
      <w:smallCaps/>
      <w:color w:val="0F4761" w:themeColor="accent1" w:themeShade="BF"/>
      <w:spacing w:val="5"/>
    </w:rPr>
  </w:style>
  <w:style w:type="paragraph" w:customStyle="1" w:styleId="p1">
    <w:name w:val="p1"/>
    <w:basedOn w:val="Normal"/>
    <w:rsid w:val="00592313"/>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2">
    <w:name w:val="p2"/>
    <w:basedOn w:val="Normal"/>
    <w:rsid w:val="00592313"/>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592313"/>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58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Vince</dc:creator>
  <cp:keywords/>
  <dc:description/>
  <cp:lastModifiedBy>Jennifer Vince</cp:lastModifiedBy>
  <cp:revision>1</cp:revision>
  <dcterms:created xsi:type="dcterms:W3CDTF">2025-06-28T03:19:00Z</dcterms:created>
  <dcterms:modified xsi:type="dcterms:W3CDTF">2025-06-28T03:22:00Z</dcterms:modified>
</cp:coreProperties>
</file>